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4F" w:rsidRDefault="00671C4F" w:rsidP="00671C4F">
      <w:pPr>
        <w:rPr>
          <w:bdr w:val="single" w:sz="4" w:space="0" w:color="auto"/>
        </w:rPr>
      </w:pPr>
      <w:r w:rsidRPr="00671C4F">
        <w:rPr>
          <w:rFonts w:hint="eastAsia"/>
          <w:bdr w:val="single" w:sz="4" w:space="0" w:color="auto"/>
        </w:rPr>
        <w:t>編號</w:t>
      </w:r>
      <w:r w:rsidRPr="00671C4F">
        <w:rPr>
          <w:rFonts w:hint="eastAsia"/>
          <w:bdr w:val="single" w:sz="4" w:space="0" w:color="auto"/>
        </w:rPr>
        <w:t>1</w:t>
      </w:r>
      <w:r w:rsidRPr="00671C4F">
        <w:rPr>
          <w:rFonts w:hint="eastAsia"/>
          <w:bdr w:val="single" w:sz="4" w:space="0" w:color="auto"/>
        </w:rPr>
        <w:t>台灣原住民族特色與地理分布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台灣是一個位於亞洲太平洋的美麗島嶼，居住著各種族群，其中原住民族約有</w:t>
      </w:r>
      <w:r>
        <w:rPr>
          <w:rFonts w:hint="eastAsia"/>
        </w:rPr>
        <w:t>56</w:t>
      </w:r>
      <w:r>
        <w:rPr>
          <w:rFonts w:hint="eastAsia"/>
        </w:rPr>
        <w:t>萬</w:t>
      </w:r>
      <w:r>
        <w:rPr>
          <w:rFonts w:hint="eastAsia"/>
        </w:rPr>
        <w:t>7000</w:t>
      </w:r>
      <w:r>
        <w:rPr>
          <w:rFonts w:hint="eastAsia"/>
        </w:rPr>
        <w:t>人，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總人口數的</w:t>
      </w:r>
      <w:r>
        <w:rPr>
          <w:rFonts w:hint="eastAsia"/>
        </w:rPr>
        <w:t>2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，目前，經政府認定的原住民族有：阿美族、泰雅族、排灣族、布農族、卑南族、魯凱族、</w:t>
      </w:r>
      <w:proofErr w:type="gramStart"/>
      <w:r>
        <w:rPr>
          <w:rFonts w:hint="eastAsia"/>
        </w:rPr>
        <w:t>鄒</w:t>
      </w:r>
      <w:proofErr w:type="gramEnd"/>
      <w:r>
        <w:rPr>
          <w:rFonts w:hint="eastAsia"/>
        </w:rPr>
        <w:t>族、賽夏族、達</w:t>
      </w:r>
      <w:proofErr w:type="gramStart"/>
      <w:r>
        <w:rPr>
          <w:rFonts w:hint="eastAsia"/>
        </w:rPr>
        <w:t>悟族、邵</w:t>
      </w:r>
      <w:proofErr w:type="gramEnd"/>
      <w:r>
        <w:rPr>
          <w:rFonts w:hint="eastAsia"/>
        </w:rPr>
        <w:t>族、</w:t>
      </w:r>
      <w:proofErr w:type="gramStart"/>
      <w:r>
        <w:rPr>
          <w:rFonts w:hint="eastAsia"/>
        </w:rPr>
        <w:t>噶瑪</w:t>
      </w:r>
      <w:proofErr w:type="gramEnd"/>
      <w:r>
        <w:rPr>
          <w:rFonts w:hint="eastAsia"/>
        </w:rPr>
        <w:t>蘭族、太魯閣族、撒奇萊雅族、賽德克族、</w:t>
      </w:r>
      <w:proofErr w:type="gramStart"/>
      <w:r>
        <w:rPr>
          <w:rFonts w:hint="eastAsia"/>
        </w:rPr>
        <w:t>拉阿魯哇族</w:t>
      </w:r>
      <w:proofErr w:type="gramEnd"/>
      <w:r>
        <w:rPr>
          <w:rFonts w:hint="eastAsia"/>
        </w:rPr>
        <w:t>、卡那卡那富族等</w:t>
      </w:r>
      <w:r>
        <w:rPr>
          <w:rFonts w:hint="eastAsia"/>
        </w:rPr>
        <w:t>16</w:t>
      </w:r>
      <w:r>
        <w:rPr>
          <w:rFonts w:hint="eastAsia"/>
        </w:rPr>
        <w:t>族，各族群擁有自己的文化、語言、風俗習慣和社會結構，對台灣而言，原住民族是歷史與文化的重要根源，也是獨一無二的美麗瑰寶。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阿美族：阿美族分佈在中央山脈</w:t>
      </w:r>
      <w:proofErr w:type="gramStart"/>
      <w:r>
        <w:rPr>
          <w:rFonts w:hint="eastAsia"/>
        </w:rPr>
        <w:t>東側，</w:t>
      </w:r>
      <w:proofErr w:type="gramEnd"/>
      <w:r>
        <w:rPr>
          <w:rFonts w:hint="eastAsia"/>
        </w:rPr>
        <w:t>立霧溪以南，太平洋沿岸的東台縱谷及東海岸平原，大部份居住於平地，只有極少數居於山谷中。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泰雅族：泰雅族分布在台灣中北部山區，包括埔里至花蓮連線以北地區。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排灣族：排灣族以台灣南部為活動區域，北起大武山地，南達恆春，西自隘寮，東到太麻里以南海岸。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布農族：布農族分布於中央山脈海拔一千至二千公尺的山區，廣及於高雄縣那瑪夏鄉、台東縣海端鄉，而以南投縣境為主。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卑南族：卑南族分布於台東縱谷南部。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魯凱族：魯凱族分布於高雄縣茂林鄉、屏東縣霧台鄉及台東縣東興村等地。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7.</w:t>
      </w:r>
      <w:proofErr w:type="gramStart"/>
      <w:r>
        <w:rPr>
          <w:rFonts w:hint="eastAsia"/>
        </w:rPr>
        <w:t>鄒</w:t>
      </w:r>
      <w:proofErr w:type="gramEnd"/>
      <w:r>
        <w:rPr>
          <w:rFonts w:hint="eastAsia"/>
        </w:rPr>
        <w:t>族：</w:t>
      </w:r>
      <w:proofErr w:type="gramStart"/>
      <w:r>
        <w:rPr>
          <w:rFonts w:hint="eastAsia"/>
        </w:rPr>
        <w:t>鄒</w:t>
      </w:r>
      <w:proofErr w:type="gramEnd"/>
      <w:r>
        <w:rPr>
          <w:rFonts w:hint="eastAsia"/>
        </w:rPr>
        <w:t>族主要居住於嘉義縣阿里山鄉，亦分布於南投縣信義鄉。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賽夏族：賽夏族居住於新竹縣與苗栗縣交界的山區，又分為南、北兩大族群。北賽夏居住於新竹縣五峰鄉，南賽夏居住於苗栗縣南庄鄉與獅潭鄉。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9.</w:t>
      </w:r>
      <w:proofErr w:type="gramStart"/>
      <w:r>
        <w:rPr>
          <w:rFonts w:hint="eastAsia"/>
        </w:rPr>
        <w:t>達悟族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達悟族分布</w:t>
      </w:r>
      <w:proofErr w:type="gramEnd"/>
      <w:r>
        <w:rPr>
          <w:rFonts w:hint="eastAsia"/>
        </w:rPr>
        <w:t>於台東的蘭嶼島上的六個村落，為台灣唯一的一支海洋民族。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10.</w:t>
      </w: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族：</w:t>
      </w: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族分布於南投縣魚池鄉及水里鄉，大部份</w:t>
      </w: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族人居住日月潭畔的日月村，少部分原來屬頭社系統的邵人，則住在水里鄉頂崁村的大平林。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11.</w:t>
      </w:r>
      <w:proofErr w:type="gramStart"/>
      <w:r>
        <w:rPr>
          <w:rFonts w:hint="eastAsia"/>
        </w:rPr>
        <w:t>噶瑪</w:t>
      </w:r>
      <w:proofErr w:type="gramEnd"/>
      <w:r>
        <w:rPr>
          <w:rFonts w:hint="eastAsia"/>
        </w:rPr>
        <w:t>蘭族：</w:t>
      </w:r>
      <w:proofErr w:type="gramStart"/>
      <w:r>
        <w:rPr>
          <w:rFonts w:hint="eastAsia"/>
        </w:rPr>
        <w:t>噶瑪</w:t>
      </w:r>
      <w:proofErr w:type="gramEnd"/>
      <w:r>
        <w:rPr>
          <w:rFonts w:hint="eastAsia"/>
        </w:rPr>
        <w:t>蘭族，過去居住於宜蘭，目前遷居到花蓮和台東。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太魯閣族：太魯閣族大致分佈北起於花蓮縣和平溪，南迄紅葉及太平溪這一廣大的山麓地帶，即現行行政體制下的花蓮縣秀林鄉、萬榮鄉及少部份的卓溪鄉立山、崙山等地。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撒奇萊雅族：撒奇萊雅族的聚落主要分佈於台灣</w:t>
      </w:r>
      <w:proofErr w:type="gramStart"/>
      <w:r>
        <w:rPr>
          <w:rFonts w:hint="eastAsia"/>
        </w:rPr>
        <w:t>東部，</w:t>
      </w:r>
      <w:proofErr w:type="gramEnd"/>
      <w:r>
        <w:rPr>
          <w:rFonts w:hint="eastAsia"/>
        </w:rPr>
        <w:t>大致在今日的花蓮縣境內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賽德克族：賽德克族的發源地為</w:t>
      </w:r>
      <w:proofErr w:type="gramStart"/>
      <w:r>
        <w:rPr>
          <w:rFonts w:hint="eastAsia"/>
        </w:rPr>
        <w:t>德鹿灣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Truwan</w:t>
      </w:r>
      <w:proofErr w:type="spellEnd"/>
      <w:r>
        <w:rPr>
          <w:rFonts w:hint="eastAsia"/>
        </w:rPr>
        <w:t>)</w:t>
      </w:r>
      <w:r>
        <w:rPr>
          <w:rFonts w:hint="eastAsia"/>
        </w:rPr>
        <w:t>，為現今仁愛鄉春陽溫泉一帶，主要以台灣中部及東部地域為其活動範圍，約介於北方的泰雅族及南方的布農族之間。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>15.</w:t>
      </w:r>
      <w:proofErr w:type="gramStart"/>
      <w:r>
        <w:rPr>
          <w:rFonts w:hint="eastAsia"/>
        </w:rPr>
        <w:t>拉阿魯哇族</w:t>
      </w:r>
      <w:proofErr w:type="gramEnd"/>
      <w:r>
        <w:rPr>
          <w:rFonts w:hint="eastAsia"/>
        </w:rPr>
        <w:t>：高雄市桃源區高中里、桃源里以及那瑪夏區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雅里。</w:t>
      </w:r>
    </w:p>
    <w:p w:rsidR="00671C4F" w:rsidRDefault="00671C4F" w:rsidP="00671C4F">
      <w:r>
        <w:rPr>
          <w:rFonts w:hint="eastAsia"/>
        </w:rPr>
        <w:t>16.</w:t>
      </w:r>
      <w:r>
        <w:rPr>
          <w:rFonts w:hint="eastAsia"/>
        </w:rPr>
        <w:t>卡那卡那富族：高雄市那瑪夏區楠梓仙溪流域兩側，現大部分居住於達卡努瓦里及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雅里。</w:t>
      </w:r>
    </w:p>
    <w:p w:rsidR="00671C4F" w:rsidRDefault="00671C4F" w:rsidP="00671C4F"/>
    <w:p w:rsidR="00671C4F" w:rsidRDefault="00671C4F" w:rsidP="00671C4F"/>
    <w:p w:rsidR="00671C4F" w:rsidRDefault="00671C4F" w:rsidP="00671C4F">
      <w:pPr>
        <w:rPr>
          <w:rFonts w:hint="eastAsia"/>
        </w:rPr>
      </w:pPr>
    </w:p>
    <w:p w:rsidR="00671C4F" w:rsidRDefault="00671C4F" w:rsidP="00671C4F">
      <w:pPr>
        <w:jc w:val="center"/>
        <w:rPr>
          <w:bdr w:val="single" w:sz="4" w:space="0" w:color="auto"/>
        </w:rPr>
      </w:pPr>
      <w:r w:rsidRPr="00671C4F">
        <w:rPr>
          <w:rFonts w:hint="eastAsia"/>
          <w:bdr w:val="single" w:sz="4" w:space="0" w:color="auto"/>
        </w:rPr>
        <w:lastRenderedPageBreak/>
        <w:t>編號</w:t>
      </w:r>
      <w:r w:rsidRPr="00671C4F">
        <w:rPr>
          <w:rFonts w:hint="eastAsia"/>
          <w:bdr w:val="single" w:sz="4" w:space="0" w:color="auto"/>
        </w:rPr>
        <w:t>2</w:t>
      </w:r>
      <w:r w:rsidRPr="00671C4F">
        <w:rPr>
          <w:rFonts w:hint="eastAsia"/>
          <w:bdr w:val="single" w:sz="4" w:space="0" w:color="auto"/>
        </w:rPr>
        <w:t>台灣原住民族母系社會與父系社會的家庭制度</w:t>
      </w:r>
    </w:p>
    <w:p w:rsidR="00671C4F" w:rsidRDefault="00671C4F" w:rsidP="00671C4F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資料來源</w:t>
      </w:r>
      <w:r>
        <w:rPr>
          <w:rFonts w:hint="eastAsia"/>
          <w:bdr w:val="single" w:sz="4" w:space="0" w:color="auto"/>
        </w:rPr>
        <w:t>:</w:t>
      </w:r>
      <w:r>
        <w:rPr>
          <w:rFonts w:hint="eastAsia"/>
          <w:bdr w:val="single" w:sz="4" w:space="0" w:color="auto"/>
        </w:rPr>
        <w:t>國立台灣歷史博物館</w:t>
      </w:r>
    </w:p>
    <w:p w:rsidR="00671C4F" w:rsidRPr="00333317" w:rsidRDefault="00671C4F" w:rsidP="00671C4F">
      <w:pPr>
        <w:rPr>
          <w:rFonts w:hint="eastAsia"/>
          <w:bdr w:val="single" w:sz="4" w:space="0" w:color="auto"/>
        </w:rPr>
      </w:pPr>
      <w:r w:rsidRPr="00671C4F">
        <w:rPr>
          <w:rFonts w:hint="eastAsia"/>
          <w:bdr w:val="single" w:sz="4" w:space="0" w:color="auto"/>
        </w:rPr>
        <w:t>母系社會</w:t>
      </w:r>
    </w:p>
    <w:p w:rsidR="00671C4F" w:rsidRPr="00671C4F" w:rsidRDefault="00671C4F" w:rsidP="00671C4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在臺灣原住民中，分佈於臺灣東部的阿美</w:t>
      </w:r>
      <w:proofErr w:type="gramStart"/>
      <w:r>
        <w:rPr>
          <w:rFonts w:hint="eastAsia"/>
        </w:rPr>
        <w:t>族與卑南</w:t>
      </w:r>
      <w:proofErr w:type="gramEnd"/>
      <w:r>
        <w:rPr>
          <w:rFonts w:hint="eastAsia"/>
        </w:rPr>
        <w:t>族，是最為特殊的民族，因為這兩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民族都是典型的母系社會。</w:t>
      </w:r>
      <w:r>
        <w:rPr>
          <w:rFonts w:hint="eastAsia"/>
        </w:rPr>
        <w:t xml:space="preserve"> </w:t>
      </w:r>
    </w:p>
    <w:p w:rsidR="00671C4F" w:rsidRDefault="00671C4F" w:rsidP="00671C4F">
      <w:r>
        <w:rPr>
          <w:rFonts w:hint="eastAsia"/>
        </w:rPr>
        <w:t xml:space="preserve">  </w:t>
      </w:r>
      <w:r>
        <w:rPr>
          <w:rFonts w:hint="eastAsia"/>
        </w:rPr>
        <w:t>母系社會，是指女性在家族中具有絕對優勢的地位，男性則處從屬地位，因此採取</w:t>
      </w:r>
      <w:proofErr w:type="gramStart"/>
      <w:r>
        <w:rPr>
          <w:rFonts w:hint="eastAsia"/>
        </w:rPr>
        <w:t>贅</w:t>
      </w:r>
      <w:proofErr w:type="gramEnd"/>
      <w:r>
        <w:rPr>
          <w:rFonts w:hint="eastAsia"/>
        </w:rPr>
        <w:t>婚制度，婚後共同居住在女方家中。阿美族的男性認為，入贅是一種光榮，因為丈夫可以藉此機會改善妻子家中的生活情況。除此之外，在家族中，家長是由女性擔任，財產的繼承也是由母親傳給女兒；年幼的子女與母親居住，並以母親的姓氏作為命名的原則。</w:t>
      </w:r>
      <w:r>
        <w:rPr>
          <w:rFonts w:hint="eastAsia"/>
        </w:rPr>
        <w:t xml:space="preserve"> </w:t>
      </w:r>
      <w:r>
        <w:rPr>
          <w:rFonts w:hint="eastAsia"/>
        </w:rPr>
        <w:t>由上述的情況，可以推測，阿美</w:t>
      </w:r>
      <w:proofErr w:type="gramStart"/>
      <w:r>
        <w:rPr>
          <w:rFonts w:hint="eastAsia"/>
        </w:rPr>
        <w:t>族與卑南</w:t>
      </w:r>
      <w:proofErr w:type="gramEnd"/>
      <w:r>
        <w:rPr>
          <w:rFonts w:hint="eastAsia"/>
        </w:rPr>
        <w:t>族似乎是一個</w:t>
      </w:r>
      <w:proofErr w:type="gramStart"/>
      <w:r>
        <w:rPr>
          <w:rFonts w:hint="eastAsia"/>
        </w:rPr>
        <w:t>女尊男卑</w:t>
      </w:r>
      <w:proofErr w:type="gramEnd"/>
      <w:r>
        <w:rPr>
          <w:rFonts w:hint="eastAsia"/>
        </w:rPr>
        <w:t>的社會。但事實不然，除了母系社會的傳統外，另一項特色便是男性年齡階級制度。藉由不同年齡而將男性加以編組，負責處理部落中政治、軍事、司法、宗教等公共事務。女性雖然是家中的主宰；然而，家族對外的代表卻是由男性負責，女性無法參與部落中的公共事務，也不能進入部落中的男性會所，部落中的首長與祭司多半也是由男性繼承。</w:t>
      </w:r>
      <w:r>
        <w:rPr>
          <w:rFonts w:hint="eastAsia"/>
        </w:rPr>
        <w:t xml:space="preserve"> </w:t>
      </w:r>
    </w:p>
    <w:p w:rsidR="00671C4F" w:rsidRDefault="00671C4F" w:rsidP="00671C4F">
      <w:r>
        <w:rPr>
          <w:rFonts w:hint="eastAsia"/>
        </w:rPr>
        <w:t xml:space="preserve">  </w:t>
      </w:r>
      <w:r>
        <w:rPr>
          <w:rFonts w:hint="eastAsia"/>
        </w:rPr>
        <w:t>換言之，母系社會並非是女性權力至上的社會制度，而是透過男主外女主內的分工合作，來達成男女平等的一種社會模式。所以，女性負責操持家務、財產管理、農牧生產與孩童照顧；男性則肩負著狩獵、作戰等公共事務。</w:t>
      </w:r>
      <w:r>
        <w:rPr>
          <w:rFonts w:hint="eastAsia"/>
        </w:rPr>
        <w:t xml:space="preserve"> </w:t>
      </w:r>
    </w:p>
    <w:p w:rsidR="00671C4F" w:rsidRDefault="00671C4F" w:rsidP="00671C4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隨著日本在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殖民與國民政府來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，入贅婚的習俗，也隨著時代而改為父系社會的嫁娶婚，子女的姓氏也多跟隨父親。部落中的男性由於外出工作，也逐漸掌握家中經濟權力，傳統的母系社會色彩逐漸淡去，象徵著傳統原住民文化，在現代社會中的受到衝擊與變化。</w:t>
      </w:r>
    </w:p>
    <w:p w:rsidR="00671C4F" w:rsidRDefault="00671C4F" w:rsidP="00671C4F">
      <w:pPr>
        <w:rPr>
          <w:bdr w:val="single" w:sz="4" w:space="0" w:color="auto"/>
        </w:rPr>
      </w:pPr>
      <w:r w:rsidRPr="00CF139A">
        <w:rPr>
          <w:rFonts w:hint="eastAsia"/>
          <w:bdr w:val="single" w:sz="4" w:space="0" w:color="auto"/>
        </w:rPr>
        <w:t>父系社會</w:t>
      </w:r>
    </w:p>
    <w:p w:rsidR="00671C4F" w:rsidRPr="00671C4F" w:rsidRDefault="00671C4F" w:rsidP="00671C4F">
      <w:pPr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671C4F">
        <w:rPr>
          <w:rFonts w:ascii="Times New Roman" w:eastAsia="新細明體" w:hAnsi="Times New Roman" w:cs="Times New Roman" w:hint="eastAsia"/>
          <w:szCs w:val="24"/>
        </w:rPr>
        <w:t>泰雅族可自由戀愛，但不能越軌，否則殺豬陪罪。若想結婚，需徵得家長同意，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由男向女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求婚。泰雅族男子以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竹製口簧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琴示愛，發展成「口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簧琴舞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」。</w:t>
      </w:r>
    </w:p>
    <w:p w:rsidR="00671C4F" w:rsidRPr="00B9757E" w:rsidRDefault="00671C4F" w:rsidP="00671C4F">
      <w:r w:rsidRPr="00671C4F">
        <w:rPr>
          <w:rFonts w:hint="eastAsia"/>
        </w:rPr>
        <w:t xml:space="preserve">  </w:t>
      </w:r>
      <w:r w:rsidRPr="00B9757E">
        <w:rPr>
          <w:rFonts w:hint="eastAsia"/>
        </w:rPr>
        <w:t>泰雅族為典型的父系社會，以男子</w:t>
      </w:r>
      <w:proofErr w:type="gramStart"/>
      <w:r w:rsidRPr="00B9757E">
        <w:rPr>
          <w:rFonts w:hint="eastAsia"/>
        </w:rPr>
        <w:t>承襲家系</w:t>
      </w:r>
      <w:proofErr w:type="gramEnd"/>
      <w:r w:rsidRPr="00B9757E">
        <w:rPr>
          <w:rFonts w:hint="eastAsia"/>
        </w:rPr>
        <w:t>、繼承財產的傳統，所以婚姻居住的法則是以妻從夫居住的</w:t>
      </w:r>
      <w:proofErr w:type="gramStart"/>
      <w:r w:rsidRPr="00B9757E">
        <w:rPr>
          <w:rFonts w:hint="eastAsia"/>
        </w:rPr>
        <w:t>嫁娶婚為正</w:t>
      </w:r>
      <w:proofErr w:type="gramEnd"/>
      <w:r w:rsidRPr="00B9757E">
        <w:rPr>
          <w:rFonts w:hint="eastAsia"/>
        </w:rPr>
        <w:t>則。其婚姻制度有以下幾種：</w:t>
      </w:r>
    </w:p>
    <w:p w:rsidR="00671C4F" w:rsidRPr="00B9757E" w:rsidRDefault="00671C4F" w:rsidP="00671C4F">
      <w:r w:rsidRPr="00B9757E">
        <w:rPr>
          <w:rFonts w:hint="eastAsia"/>
        </w:rPr>
        <w:t>1.</w:t>
      </w:r>
      <w:r w:rsidRPr="00B9757E">
        <w:rPr>
          <w:rFonts w:hint="eastAsia"/>
        </w:rPr>
        <w:t>嫁娶婚：是泰雅族社會正常的婚姻法則。</w:t>
      </w:r>
    </w:p>
    <w:p w:rsidR="00671C4F" w:rsidRPr="00B9757E" w:rsidRDefault="00671C4F" w:rsidP="00671C4F">
      <w:r w:rsidRPr="00B9757E">
        <w:rPr>
          <w:rFonts w:hint="eastAsia"/>
        </w:rPr>
        <w:t>2.</w:t>
      </w:r>
      <w:r w:rsidRPr="00B9757E">
        <w:rPr>
          <w:rFonts w:hint="eastAsia"/>
        </w:rPr>
        <w:t>招贅婚：在泰雅族傳統的社會婚姻的一個變則。</w:t>
      </w:r>
    </w:p>
    <w:p w:rsidR="00671C4F" w:rsidRPr="00B9757E" w:rsidRDefault="00671C4F" w:rsidP="00671C4F">
      <w:r w:rsidRPr="00B9757E">
        <w:rPr>
          <w:rFonts w:hint="eastAsia"/>
        </w:rPr>
        <w:t>3.</w:t>
      </w:r>
      <w:r w:rsidRPr="00B9757E">
        <w:rPr>
          <w:rFonts w:hint="eastAsia"/>
        </w:rPr>
        <w:t>搶奪婚：是指男方以搶奪手段強迫女子的結婚方式。</w:t>
      </w:r>
    </w:p>
    <w:p w:rsidR="00671C4F" w:rsidRDefault="00671C4F" w:rsidP="00671C4F">
      <w:pPr>
        <w:rPr>
          <w:bdr w:val="single" w:sz="4" w:space="0" w:color="auto"/>
        </w:rPr>
      </w:pPr>
      <w:r w:rsidRPr="00B9757E">
        <w:rPr>
          <w:rFonts w:hint="eastAsia"/>
        </w:rPr>
        <w:t>4.</w:t>
      </w:r>
      <w:r w:rsidRPr="00B9757E">
        <w:rPr>
          <w:rFonts w:hint="eastAsia"/>
        </w:rPr>
        <w:t>交換婚</w:t>
      </w:r>
      <w:r>
        <w:rPr>
          <w:rFonts w:hint="eastAsia"/>
        </w:rPr>
        <w:t>：條件為雙方各</w:t>
      </w:r>
      <w:proofErr w:type="gramStart"/>
      <w:r>
        <w:rPr>
          <w:rFonts w:hint="eastAsia"/>
        </w:rPr>
        <w:t>有可婚者</w:t>
      </w:r>
      <w:proofErr w:type="gramEnd"/>
      <w:r>
        <w:rPr>
          <w:rFonts w:hint="eastAsia"/>
        </w:rPr>
        <w:t>，使甲戶兄妹與乙戶姐弟達成交換結婚的方</w:t>
      </w:r>
    </w:p>
    <w:p w:rsidR="00671C4F" w:rsidRDefault="00671C4F" w:rsidP="00671C4F">
      <w:r>
        <w:rPr>
          <w:rFonts w:hint="eastAsia"/>
        </w:rPr>
        <w:t xml:space="preserve">  </w:t>
      </w: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Default="00671C4F" w:rsidP="00671C4F">
      <w:pPr>
        <w:rPr>
          <w:bdr w:val="single" w:sz="4" w:space="0" w:color="auto"/>
        </w:rPr>
      </w:pPr>
    </w:p>
    <w:p w:rsidR="00671C4F" w:rsidRPr="00671C4F" w:rsidRDefault="00671C4F" w:rsidP="00671C4F">
      <w:pPr>
        <w:rPr>
          <w:rFonts w:hint="eastAsia"/>
          <w:bdr w:val="single" w:sz="4" w:space="0" w:color="auto"/>
        </w:rPr>
      </w:pPr>
    </w:p>
    <w:p w:rsidR="00671C4F" w:rsidRDefault="00671C4F" w:rsidP="00671C4F">
      <w:pPr>
        <w:jc w:val="center"/>
        <w:rPr>
          <w:bdr w:val="single" w:sz="4" w:space="0" w:color="auto"/>
        </w:rPr>
      </w:pPr>
      <w:r w:rsidRPr="00671C4F">
        <w:rPr>
          <w:rFonts w:hint="eastAsia"/>
          <w:bdr w:val="single" w:sz="4" w:space="0" w:color="auto"/>
        </w:rPr>
        <w:t>編號</w:t>
      </w:r>
      <w:r w:rsidRPr="00671C4F">
        <w:rPr>
          <w:rFonts w:hint="eastAsia"/>
          <w:bdr w:val="single" w:sz="4" w:space="0" w:color="auto"/>
        </w:rPr>
        <w:t>3</w:t>
      </w:r>
      <w:r w:rsidRPr="00671C4F">
        <w:rPr>
          <w:rFonts w:hint="eastAsia"/>
          <w:bdr w:val="single" w:sz="4" w:space="0" w:color="auto"/>
        </w:rPr>
        <w:t>台灣原住民族貴族社會的階級制度</w:t>
      </w:r>
    </w:p>
    <w:p w:rsidR="00671C4F" w:rsidRPr="005E043C" w:rsidRDefault="00671C4F" w:rsidP="00671C4F">
      <w:pPr>
        <w:jc w:val="center"/>
        <w:rPr>
          <w:bdr w:val="single" w:sz="4" w:space="0" w:color="auto"/>
        </w:rPr>
      </w:pPr>
      <w:r w:rsidRPr="005E043C">
        <w:rPr>
          <w:rFonts w:hint="eastAsia"/>
          <w:bdr w:val="single" w:sz="4" w:space="0" w:color="auto"/>
        </w:rPr>
        <w:t>資料來源</w:t>
      </w:r>
      <w:r w:rsidRPr="005E043C">
        <w:rPr>
          <w:rFonts w:hint="eastAsia"/>
          <w:bdr w:val="single" w:sz="4" w:space="0" w:color="auto"/>
        </w:rPr>
        <w:t>:</w:t>
      </w:r>
      <w:r w:rsidRPr="005E043C">
        <w:rPr>
          <w:rFonts w:hint="eastAsia"/>
          <w:bdr w:val="single" w:sz="4" w:space="0" w:color="auto"/>
        </w:rPr>
        <w:t>台灣原住民數位博物館</w:t>
      </w:r>
    </w:p>
    <w:p w:rsidR="00671C4F" w:rsidRDefault="00671C4F" w:rsidP="00671C4F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895F38">
        <w:rPr>
          <w:rFonts w:hint="eastAsia"/>
        </w:rPr>
        <w:t>階層制度</w:t>
      </w:r>
    </w:p>
    <w:p w:rsidR="00671C4F" w:rsidRDefault="00671C4F" w:rsidP="00671C4F">
      <w:r>
        <w:rPr>
          <w:rFonts w:hint="eastAsia"/>
        </w:rPr>
        <w:t xml:space="preserve">  </w:t>
      </w:r>
      <w:r>
        <w:rPr>
          <w:rFonts w:hint="eastAsia"/>
        </w:rPr>
        <w:t>排灣族的階層制度是建立在土地制度與長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繼承上，同時對於土地所有權的獲得也是靠長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來繼承；因此，</w:t>
      </w:r>
      <w:proofErr w:type="gramStart"/>
      <w:r>
        <w:rPr>
          <w:rFonts w:hint="eastAsia"/>
        </w:rPr>
        <w:t>可以說排灣</w:t>
      </w:r>
      <w:proofErr w:type="gramEnd"/>
      <w:r>
        <w:rPr>
          <w:rFonts w:hint="eastAsia"/>
        </w:rPr>
        <w:t>族的社會階層制度的基礎是由長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繼承制度形成的。所以，族人一出生即確定其個人的階級層次，而階級制度幾乎是以世襲的方式傳承，且分為貴族、士、及平民等三種階級。</w:t>
      </w:r>
      <w:r>
        <w:rPr>
          <w:rFonts w:hint="eastAsia"/>
        </w:rPr>
        <w:t xml:space="preserve"> </w:t>
      </w:r>
      <w:r>
        <w:rPr>
          <w:rFonts w:hint="eastAsia"/>
        </w:rPr>
        <w:t>階級觀念不僅表現在財產與婚姻，連姓名的取用都依階級的不同而有一定的範圍；所以，一個排灣族人只要知道他的名字就可以判斷他的階級。當然，有些名字也可以由頭目賜予，經過頭目允許後才能使用比自己階級高的名字。今天，排灣社會仍殘留些許階級組織的意識，族人仍很清楚</w:t>
      </w:r>
      <w:proofErr w:type="gramStart"/>
      <w:r>
        <w:rPr>
          <w:rFonts w:hint="eastAsia"/>
        </w:rPr>
        <w:t>彼此間的所屬</w:t>
      </w:r>
      <w:proofErr w:type="gramEnd"/>
      <w:r>
        <w:rPr>
          <w:rFonts w:hint="eastAsia"/>
        </w:rPr>
        <w:t>關係，雖然頭目稅收的情形已經沒有了，但對於貴族，尤其是地主之家仍很尊重。如遇有喜慶宴會，上位還是要留給頭目，而敬酒亦先由頭目敬起，此習俗即使年輕人在現在也仍遵循著。</w:t>
      </w:r>
    </w:p>
    <w:p w:rsidR="00671C4F" w:rsidRDefault="00671C4F" w:rsidP="00671C4F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婚姻制度</w:t>
      </w:r>
    </w:p>
    <w:p w:rsidR="00671C4F" w:rsidRDefault="00671C4F" w:rsidP="00671C4F">
      <w:r>
        <w:rPr>
          <w:rFonts w:hint="eastAsia"/>
        </w:rPr>
        <w:t>排灣族的親族組織被認為是台灣</w:t>
      </w:r>
      <w:proofErr w:type="gramStart"/>
      <w:r>
        <w:rPr>
          <w:rFonts w:hint="eastAsia"/>
        </w:rPr>
        <w:t>原住民諸族中</w:t>
      </w:r>
      <w:proofErr w:type="gramEnd"/>
      <w:r>
        <w:rPr>
          <w:rFonts w:hint="eastAsia"/>
        </w:rPr>
        <w:t>最複雜也是最具特殊性的典型。這是基於族人獨特的繼嗣法則－長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繼承而來。不論長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的性別只重出生別（第一個孩子），形成了非父系、亦非母系；非父系亦非雙系</w:t>
      </w:r>
      <w:proofErr w:type="gramStart"/>
      <w:r>
        <w:rPr>
          <w:rFonts w:hint="eastAsia"/>
        </w:rPr>
        <w:t>的親系法則</w:t>
      </w:r>
      <w:proofErr w:type="gramEnd"/>
      <w:r>
        <w:rPr>
          <w:rFonts w:hint="eastAsia"/>
        </w:rPr>
        <w:t>。</w:t>
      </w:r>
      <w:r>
        <w:t xml:space="preserve"> </w:t>
      </w:r>
    </w:p>
    <w:p w:rsidR="00671C4F" w:rsidRDefault="00671C4F" w:rsidP="00671C4F">
      <w:r>
        <w:rPr>
          <w:rFonts w:hint="eastAsia"/>
        </w:rPr>
        <w:t>，</w:t>
      </w:r>
      <w:proofErr w:type="gramStart"/>
      <w:r>
        <w:rPr>
          <w:rFonts w:hint="eastAsia"/>
        </w:rPr>
        <w:t>其親系法則</w:t>
      </w:r>
      <w:proofErr w:type="gramEnd"/>
      <w:r>
        <w:rPr>
          <w:rFonts w:hint="eastAsia"/>
        </w:rPr>
        <w:t>乃以「</w:t>
      </w:r>
      <w:proofErr w:type="gramStart"/>
      <w:r>
        <w:rPr>
          <w:rFonts w:hint="eastAsia"/>
        </w:rPr>
        <w:t>長系繼嗣</w:t>
      </w:r>
      <w:proofErr w:type="gramEnd"/>
      <w:r>
        <w:rPr>
          <w:rFonts w:hint="eastAsia"/>
        </w:rPr>
        <w:t>」及「兩性平權」為主要的構造，在血親的範圍中，直系優於傍系；就社會階級言，司嗣優於其餘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。司嗣繼承不但</w:t>
      </w:r>
      <w:proofErr w:type="gramStart"/>
      <w:r>
        <w:rPr>
          <w:rFonts w:hint="eastAsia"/>
        </w:rPr>
        <w:t>形成了排灣</w:t>
      </w:r>
      <w:proofErr w:type="gramEnd"/>
      <w:r>
        <w:rPr>
          <w:rFonts w:hint="eastAsia"/>
        </w:rPr>
        <w:t>族親族的特色，也</w:t>
      </w:r>
      <w:proofErr w:type="gramStart"/>
      <w:r>
        <w:rPr>
          <w:rFonts w:hint="eastAsia"/>
        </w:rPr>
        <w:t>造成了排灣</w:t>
      </w:r>
      <w:proofErr w:type="gramEnd"/>
      <w:r>
        <w:rPr>
          <w:rFonts w:hint="eastAsia"/>
        </w:rPr>
        <w:t>族的團主制度與階級制度。</w:t>
      </w:r>
      <w:r>
        <w:rPr>
          <w:rFonts w:hint="eastAsia"/>
        </w:rPr>
        <w:t xml:space="preserve"> 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魯凱族婚姻由父母決定，但是也有自由追求的權利，父母尊重其所愛，求偶時，男方會送女方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一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卡車檳榔表誠意顯富貴。魯凱人青年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男子禁交女友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，接受軍事訓練，晚睡早起。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排灣族男子以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鼻笛或竹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笛示愛，女子婚前可以有多位男性友人，且有邀請舊情人參加婚禮的習慣，容許女子在婚前與沒有選上的結婚對象話別。</w:t>
      </w:r>
    </w:p>
    <w:p w:rsidR="00671C4F" w:rsidRP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/>
    <w:p w:rsidR="00671C4F" w:rsidRDefault="00671C4F" w:rsidP="00671C4F">
      <w:pPr>
        <w:rPr>
          <w:rFonts w:hint="eastAsia"/>
        </w:rPr>
      </w:pPr>
    </w:p>
    <w:p w:rsidR="00513F80" w:rsidRDefault="00671C4F" w:rsidP="00671C4F">
      <w:pPr>
        <w:jc w:val="center"/>
        <w:rPr>
          <w:bdr w:val="single" w:sz="4" w:space="0" w:color="auto"/>
        </w:rPr>
      </w:pPr>
      <w:r w:rsidRPr="00671C4F">
        <w:rPr>
          <w:rFonts w:hint="eastAsia"/>
          <w:bdr w:val="single" w:sz="4" w:space="0" w:color="auto"/>
        </w:rPr>
        <w:lastRenderedPageBreak/>
        <w:t>編號</w:t>
      </w:r>
      <w:r w:rsidRPr="00671C4F">
        <w:rPr>
          <w:rFonts w:hint="eastAsia"/>
          <w:bdr w:val="single" w:sz="4" w:space="0" w:color="auto"/>
        </w:rPr>
        <w:t>4</w:t>
      </w:r>
      <w:r w:rsidRPr="00671C4F">
        <w:rPr>
          <w:rFonts w:hint="eastAsia"/>
          <w:bdr w:val="single" w:sz="4" w:space="0" w:color="auto"/>
        </w:rPr>
        <w:t>原住民的戀愛觀與擇偶</w:t>
      </w:r>
    </w:p>
    <w:p w:rsidR="00671C4F" w:rsidRPr="00671C4F" w:rsidRDefault="00671C4F" w:rsidP="00671C4F">
      <w:pPr>
        <w:rPr>
          <w:rFonts w:ascii="Times New Roman" w:eastAsia="新細明體" w:hAnsi="Times New Roman" w:cs="Times New Roman" w:hint="eastAsia"/>
          <w:b/>
          <w:szCs w:val="30"/>
          <w:bdr w:val="single" w:sz="4" w:space="0" w:color="auto"/>
        </w:rPr>
      </w:pPr>
      <w:r w:rsidRPr="00671C4F">
        <w:rPr>
          <w:rFonts w:ascii="Times New Roman" w:eastAsia="新細明體" w:hAnsi="Times New Roman" w:cs="Times New Roman" w:hint="eastAsia"/>
          <w:b/>
          <w:szCs w:val="30"/>
          <w:bdr w:val="single" w:sz="4" w:space="0" w:color="auto"/>
        </w:rPr>
        <w:t>原住民的戀愛觀與擇偶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賽夏族人認為矮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靈祭中認識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結婚的男女，可以得到最大幸福，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男向女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提親時，女方家長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若向男互換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菸草表示接受，南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賽夏群中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，女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方許嫁後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，種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一株杉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樹表示「不移」。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布農族男女幾乎不能單獨交往，僅在公共場合或工作時候，大夥嬉鬧玩笑，雖也有口簧琴，但主目的是自娛。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鄒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族男女求偶，戀愛自由，由父母或長老主婚。婚姻並非兩人的事，所以氏族長老在婚姻上擁有相當大的主導力。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邵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族婚姻由媒人撮合，但比起其他原住民算是自由的，婚娶過程戲劇化，據說兩家會互相打架，越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兇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表示越親密。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阿美族男女自由戀愛，由女子主動，縫製情人袋</w:t>
      </w:r>
      <w:r w:rsidRPr="00671C4F">
        <w:rPr>
          <w:rFonts w:ascii="Times New Roman" w:eastAsia="新細明體" w:hAnsi="Times New Roman" w:cs="Times New Roman" w:hint="eastAsia"/>
          <w:szCs w:val="24"/>
        </w:rPr>
        <w:t>(</w:t>
      </w:r>
      <w:r w:rsidRPr="00671C4F">
        <w:rPr>
          <w:rFonts w:ascii="Times New Roman" w:eastAsia="新細明體" w:hAnsi="Times New Roman" w:cs="Times New Roman" w:hint="eastAsia"/>
          <w:szCs w:val="24"/>
        </w:rPr>
        <w:t>檳榔袋</w:t>
      </w:r>
      <w:r w:rsidRPr="00671C4F">
        <w:rPr>
          <w:rFonts w:ascii="Times New Roman" w:eastAsia="新細明體" w:hAnsi="Times New Roman" w:cs="Times New Roman" w:hint="eastAsia"/>
          <w:szCs w:val="24"/>
        </w:rPr>
        <w:t>)</w:t>
      </w:r>
      <w:r w:rsidRPr="00671C4F">
        <w:rPr>
          <w:rFonts w:ascii="Times New Roman" w:eastAsia="新細明體" w:hAnsi="Times New Roman" w:cs="Times New Roman" w:hint="eastAsia"/>
          <w:szCs w:val="24"/>
        </w:rPr>
        <w:t>送給男子作為定情物。或者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豐年祭趁男子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跳舞，將檳榔塞進男子的檳榔袋，雙方皆好感，進而交往。女子送檳榔，男子送菸草表答應對方。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卑南族男子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使用嘴琴向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女子表示愛意，如果女子同意就會接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過嘴琴回奏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一曲。卑南族，是以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招贅婚為原則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，但求婚是男方主動，男子會把頭巾或檳榔袋送給女子，像其家長示好，男方提親時，帶一束檳榔悄悄放在女方家椅子下，女方會再拿回男方家，男方會再次送到女方家，如此來回，顯示女方家族對婚姻的慎重。</w:t>
      </w:r>
    </w:p>
    <w:p w:rsidR="00671C4F" w:rsidRPr="00671C4F" w:rsidRDefault="00671C4F" w:rsidP="00671C4F">
      <w:pPr>
        <w:numPr>
          <w:ilvl w:val="0"/>
          <w:numId w:val="3"/>
        </w:numPr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蘭嶼的達悟族人在飛魚季，各社青年男女每晚都會到海邊作業場徹夜歌舞，若雙方情投意合，由家長出面議婚，男方向女方求婚時，帶一束檳榔與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一串飾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珠。達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悟族同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東南亞各族，男女交往時，經雙方父母允許，會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先行試婚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，由女方到男方家幫忙，但基本上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達悟族對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先行試婚事非常嚴肅的。</w:t>
      </w:r>
    </w:p>
    <w:p w:rsidR="00671C4F" w:rsidRPr="00671C4F" w:rsidRDefault="00671C4F" w:rsidP="00671C4F">
      <w:pPr>
        <w:rPr>
          <w:rFonts w:ascii="Times New Roman" w:eastAsia="新細明體" w:hAnsi="Times New Roman" w:cs="Times New Roman" w:hint="eastAsia"/>
          <w:b/>
          <w:szCs w:val="24"/>
          <w:bdr w:val="single" w:sz="4" w:space="0" w:color="auto"/>
        </w:rPr>
      </w:pPr>
      <w:r w:rsidRPr="00671C4F">
        <w:rPr>
          <w:rFonts w:ascii="Times New Roman" w:eastAsia="新細明體" w:hAnsi="Times New Roman" w:cs="Times New Roman" w:hint="eastAsia"/>
          <w:b/>
          <w:szCs w:val="24"/>
          <w:bdr w:val="single" w:sz="4" w:space="0" w:color="auto"/>
        </w:rPr>
        <w:t>原住民婚前訓練</w:t>
      </w:r>
    </w:p>
    <w:p w:rsidR="00671C4F" w:rsidRPr="00671C4F" w:rsidRDefault="00671C4F" w:rsidP="00671C4F">
      <w:pPr>
        <w:rPr>
          <w:rFonts w:ascii="Times New Roman" w:eastAsia="新細明體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1.</w:t>
      </w:r>
      <w:r w:rsidRPr="00671C4F">
        <w:rPr>
          <w:rFonts w:ascii="Times New Roman" w:eastAsia="新細明體" w:hAnsi="Times New Roman" w:cs="Times New Roman" w:hint="eastAsia"/>
          <w:szCs w:val="24"/>
        </w:rPr>
        <w:t>技藝訓練</w:t>
      </w:r>
      <w:r w:rsidRPr="00671C4F">
        <w:rPr>
          <w:rFonts w:ascii="Times New Roman" w:eastAsia="新細明體" w:hAnsi="Times New Roman" w:cs="Times New Roman" w:hint="eastAsia"/>
          <w:szCs w:val="24"/>
        </w:rPr>
        <w:t>:</w:t>
      </w:r>
      <w:r>
        <w:rPr>
          <w:rFonts w:ascii="Times New Roman" w:eastAsia="新細明體" w:hAnsi="Times New Roman" w:cs="Times New Roman" w:hint="eastAsia"/>
          <w:szCs w:val="24"/>
        </w:rPr>
        <w:t>生</w:t>
      </w:r>
      <w:r w:rsidRPr="00671C4F">
        <w:rPr>
          <w:rFonts w:ascii="Times New Roman" w:eastAsia="新細明體" w:hAnsi="Times New Roman" w:cs="Times New Roman" w:hint="eastAsia"/>
          <w:szCs w:val="24"/>
        </w:rPr>
        <w:t>活技能培訓。</w:t>
      </w:r>
      <w:r>
        <w:rPr>
          <w:rFonts w:ascii="Times New Roman" w:eastAsia="新細明體" w:hAnsi="Times New Roman" w:cs="Times New Roman" w:hint="eastAsia"/>
          <w:szCs w:val="24"/>
        </w:rPr>
        <w:t>2.</w:t>
      </w:r>
      <w:r w:rsidRPr="00671C4F">
        <w:rPr>
          <w:rFonts w:ascii="Times New Roman" w:eastAsia="新細明體" w:hAnsi="Times New Roman" w:cs="Times New Roman" w:hint="eastAsia"/>
          <w:szCs w:val="24"/>
        </w:rPr>
        <w:t>會所教育</w:t>
      </w:r>
      <w:r>
        <w:rPr>
          <w:rFonts w:ascii="Times New Roman" w:eastAsia="新細明體" w:hAnsi="Times New Roman" w:cs="Times New Roman" w:hint="eastAsia"/>
          <w:szCs w:val="24"/>
        </w:rPr>
        <w:t>:</w:t>
      </w:r>
      <w:r w:rsidRPr="00671C4F">
        <w:rPr>
          <w:rFonts w:ascii="Times New Roman" w:eastAsia="新細明體" w:hAnsi="Times New Roman" w:cs="Times New Roman" w:hint="eastAsia"/>
          <w:szCs w:val="24"/>
        </w:rPr>
        <w:t>男子在會所裡學習群歷史，戰鬥技術，生活技能等，做為人生邁入成年最重要的過程。</w:t>
      </w:r>
    </w:p>
    <w:p w:rsidR="00671C4F" w:rsidRPr="00671C4F" w:rsidRDefault="00671C4F" w:rsidP="00671C4F">
      <w:pPr>
        <w:rPr>
          <w:rFonts w:ascii="Times New Roman" w:eastAsia="新細明體" w:hAnsi="Times New Roman" w:cs="Times New Roman" w:hint="eastAsia"/>
          <w:b/>
          <w:szCs w:val="24"/>
          <w:bdr w:val="single" w:sz="4" w:space="0" w:color="auto"/>
        </w:rPr>
      </w:pPr>
      <w:r w:rsidRPr="00671C4F">
        <w:rPr>
          <w:rFonts w:ascii="Times New Roman" w:eastAsia="新細明體" w:hAnsi="Times New Roman" w:cs="Times New Roman" w:hint="eastAsia"/>
          <w:b/>
          <w:szCs w:val="24"/>
          <w:bdr w:val="single" w:sz="4" w:space="0" w:color="auto"/>
        </w:rPr>
        <w:t>原住民婚前交際</w:t>
      </w:r>
    </w:p>
    <w:p w:rsidR="00671C4F" w:rsidRDefault="00671C4F" w:rsidP="00671C4F">
      <w:pPr>
        <w:rPr>
          <w:rFonts w:ascii="Times New Roman" w:eastAsia="新細明體" w:hAnsi="Times New Roman" w:cs="Times New Roman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婚前交際活動也是一種禮節的訓練與學習，與異性朋友相處，言談舉止不要過於隨便，粗俗、輕浮，也不要過於緊張、羞澀或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作做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、宜輕鬆自然、端莊、大方。</w:t>
      </w:r>
    </w:p>
    <w:p w:rsidR="00671C4F" w:rsidRPr="00671C4F" w:rsidRDefault="00671C4F" w:rsidP="00671C4F">
      <w:pPr>
        <w:pStyle w:val="a3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集體約會與交際</w:t>
      </w:r>
      <w:r w:rsidRPr="00671C4F">
        <w:rPr>
          <w:rFonts w:ascii="Times New Roman" w:eastAsia="新細明體" w:hAnsi="Times New Roman" w:cs="Times New Roman" w:hint="eastAsia"/>
          <w:szCs w:val="24"/>
        </w:rPr>
        <w:t>:</w:t>
      </w:r>
      <w:r w:rsidRPr="00671C4F">
        <w:rPr>
          <w:rFonts w:ascii="Times New Roman" w:eastAsia="新細明體" w:hAnsi="Times New Roman" w:cs="Times New Roman" w:hint="eastAsia"/>
          <w:szCs w:val="24"/>
        </w:rPr>
        <w:t>例如魯凱族與排灣族普通由男性先向其選定之女性表達，若女性同意，可以開始交朋友，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互相赴對方家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訪問。</w:t>
      </w:r>
    </w:p>
    <w:p w:rsidR="00671C4F" w:rsidRPr="00671C4F" w:rsidRDefault="00671C4F" w:rsidP="00671C4F">
      <w:pPr>
        <w:pStyle w:val="a3"/>
        <w:numPr>
          <w:ilvl w:val="0"/>
          <w:numId w:val="4"/>
        </w:numPr>
        <w:ind w:leftChars="0"/>
        <w:rPr>
          <w:rFonts w:ascii="Times New Roman" w:eastAsia="新細明體" w:hAnsi="Times New Roman" w:cs="Times New Roman" w:hint="eastAsia"/>
          <w:szCs w:val="24"/>
        </w:rPr>
      </w:pPr>
      <w:r w:rsidRPr="00671C4F">
        <w:rPr>
          <w:rFonts w:ascii="Times New Roman" w:eastAsia="新細明體" w:hAnsi="Times New Roman" w:cs="Times New Roman" w:hint="eastAsia"/>
          <w:szCs w:val="24"/>
        </w:rPr>
        <w:t>公開場合從事交際活動</w:t>
      </w:r>
      <w:r w:rsidRPr="00671C4F">
        <w:rPr>
          <w:rFonts w:ascii="Times New Roman" w:eastAsia="新細明體" w:hAnsi="Times New Roman" w:cs="Times New Roman" w:hint="eastAsia"/>
          <w:szCs w:val="24"/>
        </w:rPr>
        <w:t>:</w:t>
      </w:r>
      <w:r w:rsidRPr="00671C4F">
        <w:rPr>
          <w:rFonts w:ascii="Times New Roman" w:eastAsia="新細明體" w:hAnsi="Times New Roman" w:cs="Times New Roman" w:hint="eastAsia"/>
          <w:szCs w:val="24"/>
        </w:rPr>
        <w:t>青年男女達適婚年齡，都可以從是公開交際活動，或利用祭典舞會，或利用祭典舞會地如阿美族、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魯改族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豐年祭、賽夏族矮靈祭、</w:t>
      </w:r>
      <w:proofErr w:type="gramStart"/>
      <w:r w:rsidRPr="00671C4F">
        <w:rPr>
          <w:rFonts w:ascii="Times New Roman" w:eastAsia="新細明體" w:hAnsi="Times New Roman" w:cs="Times New Roman" w:hint="eastAsia"/>
          <w:szCs w:val="24"/>
        </w:rPr>
        <w:t>排灣除五年</w:t>
      </w:r>
      <w:proofErr w:type="gramEnd"/>
      <w:r w:rsidRPr="00671C4F">
        <w:rPr>
          <w:rFonts w:ascii="Times New Roman" w:eastAsia="新細明體" w:hAnsi="Times New Roman" w:cs="Times New Roman" w:hint="eastAsia"/>
          <w:szCs w:val="24"/>
        </w:rPr>
        <w:t>祭等，以求達到尋找伴侶的目的。</w:t>
      </w:r>
    </w:p>
    <w:p w:rsidR="00671C4F" w:rsidRPr="00671C4F" w:rsidRDefault="00671C4F" w:rsidP="00671C4F">
      <w:pPr>
        <w:rPr>
          <w:rFonts w:hint="eastAsia"/>
          <w:bdr w:val="single" w:sz="4" w:space="0" w:color="auto"/>
        </w:rPr>
      </w:pPr>
      <w:r>
        <w:rPr>
          <w:rFonts w:ascii="Times New Roman" w:eastAsia="新細明體" w:hAnsi="Times New Roman" w:cs="Times New Roman" w:hint="eastAsia"/>
          <w:szCs w:val="24"/>
        </w:rPr>
        <w:t>3.</w:t>
      </w:r>
      <w:r w:rsidRPr="00671C4F">
        <w:rPr>
          <w:rFonts w:ascii="Times New Roman" w:eastAsia="新細明體" w:hAnsi="Times New Roman" w:cs="Times New Roman" w:hint="eastAsia"/>
          <w:szCs w:val="24"/>
        </w:rPr>
        <w:t>部落間之互訪活動相識</w:t>
      </w:r>
      <w:r w:rsidRPr="00671C4F">
        <w:rPr>
          <w:rFonts w:ascii="Times New Roman" w:eastAsia="新細明體" w:hAnsi="Times New Roman" w:cs="Times New Roman" w:hint="eastAsia"/>
          <w:szCs w:val="24"/>
        </w:rPr>
        <w:t>:</w:t>
      </w:r>
      <w:r w:rsidRPr="00671C4F">
        <w:rPr>
          <w:rFonts w:ascii="Times New Roman" w:eastAsia="新細明體" w:hAnsi="Times New Roman" w:cs="Times New Roman" w:hint="eastAsia"/>
          <w:szCs w:val="24"/>
        </w:rPr>
        <w:t>這種經由長老帶領支部落間之互訪活動</w:t>
      </w:r>
      <w:bookmarkStart w:id="0" w:name="_GoBack"/>
      <w:bookmarkEnd w:id="0"/>
    </w:p>
    <w:sectPr w:rsidR="00671C4F" w:rsidRPr="00671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D2B4B5E"/>
    <w:multiLevelType w:val="hybridMultilevel"/>
    <w:tmpl w:val="3EC440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8426FB"/>
    <w:multiLevelType w:val="hybridMultilevel"/>
    <w:tmpl w:val="0DF4BCDA"/>
    <w:lvl w:ilvl="0" w:tplc="2E5C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F"/>
    <w:rsid w:val="000D5062"/>
    <w:rsid w:val="00671C4F"/>
    <w:rsid w:val="00B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8A66"/>
  <w15:chartTrackingRefBased/>
  <w15:docId w15:val="{F7703138-A598-4A0E-900C-78A182E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莘顗 王</dc:creator>
  <cp:keywords/>
  <dc:description/>
  <cp:lastModifiedBy>莘顗 王</cp:lastModifiedBy>
  <cp:revision>1</cp:revision>
  <dcterms:created xsi:type="dcterms:W3CDTF">2019-11-16T07:00:00Z</dcterms:created>
  <dcterms:modified xsi:type="dcterms:W3CDTF">2019-11-16T07:10:00Z</dcterms:modified>
</cp:coreProperties>
</file>